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1F393" w14:textId="42C09FD5" w:rsidR="00FD7A36" w:rsidRPr="007E4951" w:rsidRDefault="001C7E3A" w:rsidP="00FD7A3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FD7A36" w:rsidRPr="007E4951">
        <w:rPr>
          <w:sz w:val="24"/>
          <w:szCs w:val="24"/>
        </w:rPr>
        <w:t xml:space="preserve"> No. </w:t>
      </w:r>
      <w:r w:rsidR="00FD7A36">
        <w:rPr>
          <w:sz w:val="24"/>
          <w:szCs w:val="24"/>
        </w:rPr>
        <w:t>56918</w:t>
      </w:r>
    </w:p>
    <w:p w14:paraId="06EA07BA" w14:textId="77777777" w:rsidR="00FD7A36" w:rsidRPr="007E4951" w:rsidRDefault="00FD7A36" w:rsidP="00FD7A36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FD7A36" w:rsidRPr="007E4951" w14:paraId="13AEAA70" w14:textId="77777777" w:rsidTr="00342793">
        <w:trPr>
          <w:trHeight w:val="891"/>
          <w:jc w:val="center"/>
        </w:trPr>
        <w:tc>
          <w:tcPr>
            <w:tcW w:w="4698" w:type="dxa"/>
          </w:tcPr>
          <w:p w14:paraId="5B371C52" w14:textId="7B7C25FA" w:rsidR="00FD7A36" w:rsidRPr="007E4951" w:rsidRDefault="00FD7A36" w:rsidP="00342793">
            <w:pPr>
              <w:jc w:val="left"/>
              <w:rPr>
                <w:b/>
                <w:caps/>
                <w:szCs w:val="24"/>
              </w:rPr>
            </w:pPr>
            <w:r w:rsidRPr="00FD7A36">
              <w:rPr>
                <w:b/>
                <w:caps/>
              </w:rPr>
              <w:t>APPLICATION OF MSEC ENTERPRISES, INC. FOR A PASS-THROUGH RATE CHANGE</w:t>
            </w:r>
          </w:p>
        </w:tc>
        <w:tc>
          <w:tcPr>
            <w:tcW w:w="450" w:type="dxa"/>
          </w:tcPr>
          <w:p w14:paraId="6C466701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3EA7CCF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35C2FD52" w14:textId="77777777" w:rsidR="00FD7A36" w:rsidRDefault="00FD7A36" w:rsidP="00342793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147D10C1" w14:textId="77777777" w:rsidR="00FD7A36" w:rsidRPr="007E4951" w:rsidRDefault="00FD7A36" w:rsidP="00342793">
            <w:pPr>
              <w:jc w:val="center"/>
              <w:rPr>
                <w:b/>
                <w:szCs w:val="24"/>
              </w:rPr>
            </w:pPr>
          </w:p>
        </w:tc>
        <w:tc>
          <w:tcPr>
            <w:tcW w:w="4608" w:type="dxa"/>
          </w:tcPr>
          <w:p w14:paraId="1CF8670D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00961446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8947DE6" w14:textId="77777777" w:rsidR="00FD7A36" w:rsidRPr="007E4951" w:rsidRDefault="00FD7A36" w:rsidP="00342793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ECD4D6A" w14:textId="5F6A7935" w:rsidR="00FD7A36" w:rsidRDefault="006468CD" w:rsidP="00FD7A36">
      <w:pPr>
        <w:pStyle w:val="Documentheading"/>
        <w:tabs>
          <w:tab w:val="center" w:pos="4680"/>
          <w:tab w:val="right" w:pos="9360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RULE 11 AGREEMENT on commission staff’s first request for information to msec enterprises, inc. question nos. staff 1-1 through 1-3</w:t>
      </w:r>
    </w:p>
    <w:p w14:paraId="782E8A99" w14:textId="217C4FB2" w:rsidR="00FD7A36" w:rsidRPr="007E4951" w:rsidRDefault="00FD7A36" w:rsidP="006468C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>
        <w:rPr>
          <w:szCs w:val="24"/>
        </w:rPr>
        <w:t>August 5, 2024</w:t>
      </w:r>
      <w:r w:rsidRPr="007E4951">
        <w:rPr>
          <w:szCs w:val="24"/>
        </w:rPr>
        <w:t xml:space="preserve">, </w:t>
      </w:r>
      <w:r w:rsidRPr="00FD7A36">
        <w:rPr>
          <w:szCs w:val="24"/>
        </w:rPr>
        <w:t xml:space="preserve">MSEC Enterprises, Inc. </w:t>
      </w:r>
      <w:r>
        <w:rPr>
          <w:szCs w:val="24"/>
        </w:rPr>
        <w:t>(</w:t>
      </w:r>
      <w:r w:rsidRPr="00FD7A36">
        <w:rPr>
          <w:szCs w:val="24"/>
        </w:rPr>
        <w:t>MSEC</w:t>
      </w:r>
      <w:r>
        <w:rPr>
          <w:szCs w:val="24"/>
        </w:rPr>
        <w:t>)</w:t>
      </w:r>
      <w:r w:rsidRPr="007E4951">
        <w:rPr>
          <w:szCs w:val="24"/>
        </w:rPr>
        <w:t xml:space="preserve"> filed a</w:t>
      </w:r>
      <w:r>
        <w:rPr>
          <w:szCs w:val="24"/>
        </w:rPr>
        <w:t xml:space="preserve">n application </w:t>
      </w:r>
      <w:r w:rsidR="008978C4">
        <w:rPr>
          <w:szCs w:val="24"/>
        </w:rPr>
        <w:t xml:space="preserve">for a pass-through rate change for </w:t>
      </w:r>
      <w:r>
        <w:rPr>
          <w:szCs w:val="24"/>
        </w:rPr>
        <w:t>water Certificate of Convenience and Necessity No. 12887</w:t>
      </w:r>
      <w:r w:rsidR="008978C4">
        <w:rPr>
          <w:szCs w:val="24"/>
        </w:rPr>
        <w:t xml:space="preserve"> related to water use fees imposed by San Jacinto River Authority, with a </w:t>
      </w:r>
      <w:r>
        <w:rPr>
          <w:szCs w:val="24"/>
        </w:rPr>
        <w:t>proposed effective date of September 1, 2024.</w:t>
      </w:r>
    </w:p>
    <w:p w14:paraId="2C8803AF" w14:textId="7E66C465" w:rsidR="00FD7A36" w:rsidRPr="00EC3B5F" w:rsidRDefault="00FD7A36" w:rsidP="00FD7A36">
      <w:pPr>
        <w:pStyle w:val="ListParagraph"/>
        <w:numPr>
          <w:ilvl w:val="0"/>
          <w:numId w:val="1"/>
        </w:numPr>
        <w:spacing w:before="120"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</w:rPr>
        <w:t>R</w:t>
      </w:r>
      <w:r w:rsidR="006468CD">
        <w:rPr>
          <w:b/>
          <w:bCs/>
        </w:rPr>
        <w:t>ULE 11 AGREEMENT</w:t>
      </w:r>
    </w:p>
    <w:p w14:paraId="7902289D" w14:textId="59B06E73" w:rsidR="006A0F52" w:rsidRDefault="006468CD" w:rsidP="006468CD">
      <w:pPr>
        <w:spacing w:line="360" w:lineRule="auto"/>
        <w:ind w:firstLine="720"/>
      </w:pPr>
      <w:r>
        <w:rPr>
          <w:szCs w:val="24"/>
        </w:rPr>
        <w:t>On September 9, 2024, the Staff (Staff) of the Public Utility Commission of Texas (Commission) filed Commission Staff’s First Request for Information to MSEC Enterprises, Inc. Question Nos. Staff 1-1 Through Staff 1-3</w:t>
      </w:r>
      <w:r w:rsidR="006A0F52">
        <w:rPr>
          <w:szCs w:val="24"/>
        </w:rPr>
        <w:t xml:space="preserve"> (First RFI)</w:t>
      </w:r>
      <w:r>
        <w:rPr>
          <w:szCs w:val="24"/>
        </w:rPr>
        <w:t xml:space="preserve">. </w:t>
      </w:r>
      <w:r>
        <w:t xml:space="preserve">Pursuant to 16 Texas Administrative Code (TAC) § 22.144, the deadline for MSEC to respond to </w:t>
      </w:r>
      <w:r w:rsidR="006A0F52">
        <w:t>the First RFI</w:t>
      </w:r>
      <w:r>
        <w:t xml:space="preserve"> is September 30, 2024. Pursuant to 16 TAC § 22.144(k), the parties may modify deadlines for responses, objections, and motions to compel by agreement by filing a letter or other document evidencing the agreement.</w:t>
      </w:r>
      <w:r w:rsidR="006A0F52">
        <w:t xml:space="preserve"> After further consideration, Staff has determined that MSEC’s response to the First RFI is no longer necessary</w:t>
      </w:r>
      <w:r w:rsidR="00A5735D">
        <w:t xml:space="preserve"> and has decided to withdraw its First RFI</w:t>
      </w:r>
      <w:r w:rsidR="006A0F52">
        <w:t>. Therefore, Staff and MSEC agree to nullify MSEC’s obligation to respond to the First RFI.</w:t>
      </w:r>
    </w:p>
    <w:p w14:paraId="260C538E" w14:textId="747B5341" w:rsidR="00FD7A36" w:rsidRPr="006A0F52" w:rsidRDefault="006A0F52" w:rsidP="006A0F52">
      <w:pPr>
        <w:spacing w:after="160" w:line="259" w:lineRule="auto"/>
        <w:jc w:val="left"/>
      </w:pPr>
      <w:r>
        <w:br w:type="page"/>
      </w:r>
      <w:bookmarkStart w:id="0" w:name="_Hlk37688212"/>
      <w:bookmarkStart w:id="1" w:name="_Hlk37069946"/>
    </w:p>
    <w:p w14:paraId="41EE42F5" w14:textId="56216CA5" w:rsidR="00FD7A36" w:rsidRPr="007E4951" w:rsidRDefault="00FD7A36" w:rsidP="00FD7A36">
      <w:pPr>
        <w:keepNext/>
        <w:keepLines/>
        <w:rPr>
          <w:szCs w:val="24"/>
        </w:rPr>
      </w:pPr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7973E1">
        <w:rPr>
          <w:noProof/>
          <w:szCs w:val="24"/>
        </w:rPr>
        <w:t>September 16, 2024</w:t>
      </w:r>
      <w:r w:rsidRPr="007E4951">
        <w:rPr>
          <w:szCs w:val="24"/>
        </w:rPr>
        <w:fldChar w:fldCharType="end"/>
      </w:r>
    </w:p>
    <w:bookmarkEnd w:id="0"/>
    <w:p w14:paraId="6C8B78B5" w14:textId="77777777" w:rsidR="00FD7A36" w:rsidRPr="007E4951" w:rsidRDefault="00FD7A36" w:rsidP="00FD7A36">
      <w:pPr>
        <w:keepNext/>
        <w:keepLines/>
        <w:rPr>
          <w:szCs w:val="24"/>
        </w:rPr>
      </w:pPr>
    </w:p>
    <w:p w14:paraId="3DA2B170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257DEEEE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szCs w:val="24"/>
        </w:rPr>
      </w:pPr>
    </w:p>
    <w:p w14:paraId="6B43E0BF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bookmarkStart w:id="2" w:name="_Hlk177131054"/>
      <w:r w:rsidRPr="007E4951">
        <w:rPr>
          <w:b/>
          <w:szCs w:val="24"/>
        </w:rPr>
        <w:t>PUBLIC UTILITY COMMISSION OF TEXAS</w:t>
      </w:r>
    </w:p>
    <w:p w14:paraId="2611F9BF" w14:textId="77777777" w:rsidR="00FD7A36" w:rsidRPr="007E4951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1AA6DFB1" w14:textId="77777777" w:rsidR="00FD7A36" w:rsidRDefault="00FD7A36" w:rsidP="00FD7A36">
      <w:pPr>
        <w:pStyle w:val="Normaldouble"/>
        <w:keepNext/>
        <w:keepLines/>
        <w:spacing w:line="240" w:lineRule="auto"/>
        <w:ind w:left="3600" w:firstLine="720"/>
        <w:rPr>
          <w:b/>
          <w:szCs w:val="24"/>
        </w:rPr>
      </w:pPr>
    </w:p>
    <w:bookmarkEnd w:id="1"/>
    <w:p w14:paraId="0EE051D6" w14:textId="77777777" w:rsidR="00FD7A36" w:rsidRPr="00613E1F" w:rsidRDefault="00FD7A36" w:rsidP="00FD7A36">
      <w:pPr>
        <w:keepNext/>
        <w:keepLines/>
        <w:ind w:left="4320"/>
        <w:contextualSpacing/>
      </w:pPr>
      <w:r>
        <w:t>Marisa Lopez Wagley</w:t>
      </w:r>
    </w:p>
    <w:p w14:paraId="4EB02BA0" w14:textId="77777777" w:rsidR="00FD7A36" w:rsidRPr="00613E1F" w:rsidRDefault="00FD7A36" w:rsidP="00FD7A36">
      <w:pPr>
        <w:keepNext/>
        <w:keepLines/>
        <w:ind w:left="4320"/>
        <w:contextualSpacing/>
      </w:pPr>
      <w:r w:rsidRPr="00613E1F">
        <w:t>Division Director</w:t>
      </w:r>
    </w:p>
    <w:p w14:paraId="57866B65" w14:textId="77777777" w:rsidR="00FD7A36" w:rsidRPr="00613E1F" w:rsidRDefault="00FD7A36" w:rsidP="00FD7A36">
      <w:pPr>
        <w:keepNext/>
        <w:keepLines/>
        <w:ind w:left="4320"/>
        <w:contextualSpacing/>
      </w:pPr>
    </w:p>
    <w:p w14:paraId="5AD2EC77" w14:textId="77777777" w:rsidR="00FD7A36" w:rsidRPr="009108C5" w:rsidRDefault="00FD7A36" w:rsidP="00FD7A36">
      <w:pPr>
        <w:keepNext/>
        <w:keepLines/>
        <w:ind w:left="4320"/>
      </w:pPr>
      <w:r>
        <w:t>Ian Groetsch</w:t>
      </w:r>
    </w:p>
    <w:p w14:paraId="68C664D9" w14:textId="77777777" w:rsidR="00FD7A36" w:rsidRPr="009108C5" w:rsidRDefault="00FD7A36" w:rsidP="00FD7A36">
      <w:pPr>
        <w:keepNext/>
        <w:keepLines/>
        <w:ind w:left="4320"/>
      </w:pPr>
      <w:r w:rsidRPr="009108C5">
        <w:t>Managing Attorney</w:t>
      </w:r>
    </w:p>
    <w:p w14:paraId="1E17CDF3" w14:textId="77777777" w:rsidR="00FD7A36" w:rsidRPr="009108C5" w:rsidRDefault="00FD7A36" w:rsidP="00FD7A36">
      <w:pPr>
        <w:keepNext/>
        <w:keepLines/>
        <w:ind w:left="4320"/>
      </w:pPr>
    </w:p>
    <w:p w14:paraId="27C1C310" w14:textId="77777777" w:rsidR="00FD7A36" w:rsidRPr="00AA7804" w:rsidRDefault="00FD7A36" w:rsidP="00FD7A36">
      <w:pPr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4F64F72E" w14:textId="77777777" w:rsidR="00FD7A36" w:rsidRDefault="00FD7A36" w:rsidP="00FD7A36"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6F6B8CA7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 xml:space="preserve">State Bar No. </w:t>
      </w:r>
      <w:r w:rsidRPr="00AA7804">
        <w:rPr>
          <w:szCs w:val="24"/>
        </w:rPr>
        <w:t>4102505</w:t>
      </w:r>
    </w:p>
    <w:p w14:paraId="0BFFE6EB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1701 N. Congress Ave.</w:t>
      </w:r>
    </w:p>
    <w:p w14:paraId="734A8FC6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P.O. Box 13326</w:t>
      </w:r>
    </w:p>
    <w:p w14:paraId="0E7A86EF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Austin, Texas 78711-3326</w:t>
      </w:r>
    </w:p>
    <w:p w14:paraId="0D9736CD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936-730</w:t>
      </w:r>
      <w:r>
        <w:rPr>
          <w:snapToGrid w:val="0"/>
          <w:szCs w:val="24"/>
        </w:rPr>
        <w:t>9</w:t>
      </w:r>
    </w:p>
    <w:p w14:paraId="7D1DFDE2" w14:textId="77777777" w:rsidR="00FD7A36" w:rsidRPr="00C56537" w:rsidRDefault="00FD7A36" w:rsidP="00FD7A36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936-7268 (Fax)</w:t>
      </w:r>
    </w:p>
    <w:p w14:paraId="02A1B5C6" w14:textId="77777777" w:rsidR="00FD7A36" w:rsidRPr="00C56537" w:rsidRDefault="00FD7A36" w:rsidP="00FD7A36">
      <w:pPr>
        <w:keepNext/>
        <w:ind w:left="2250"/>
        <w:jc w:val="center"/>
        <w:rPr>
          <w:szCs w:val="24"/>
        </w:rPr>
      </w:pPr>
      <w:r>
        <w:rPr>
          <w:szCs w:val="24"/>
        </w:rPr>
        <w:t>David.Skawin</w:t>
      </w:r>
      <w:r w:rsidRPr="00C56537">
        <w:rPr>
          <w:szCs w:val="24"/>
        </w:rPr>
        <w:t>@puc.texas.gov</w:t>
      </w:r>
      <w:bookmarkEnd w:id="2"/>
      <w:r w:rsidRPr="00C56537">
        <w:rPr>
          <w:szCs w:val="24"/>
        </w:rPr>
        <w:t xml:space="preserve"> </w:t>
      </w:r>
    </w:p>
    <w:p w14:paraId="491E7FE5" w14:textId="4704F66F" w:rsidR="00FD7A36" w:rsidRDefault="006C7E4E" w:rsidP="00FD7A3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474B0999" w14:textId="487318FB" w:rsidR="006C7E4E" w:rsidRPr="006C7E4E" w:rsidRDefault="006C7E4E" w:rsidP="006C7E4E">
      <w:pPr>
        <w:rPr>
          <w:b/>
          <w:bC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C7E4E">
        <w:rPr>
          <w:b/>
          <w:bCs/>
          <w:szCs w:val="24"/>
        </w:rPr>
        <w:t>LLOYD GOSSELNK ROCHELLE</w:t>
      </w:r>
    </w:p>
    <w:p w14:paraId="3E33DE91" w14:textId="64CFC149" w:rsidR="006C7E4E" w:rsidRPr="006C7E4E" w:rsidRDefault="006C7E4E" w:rsidP="006C7E4E">
      <w:pPr>
        <w:rPr>
          <w:b/>
          <w:bCs/>
          <w:szCs w:val="24"/>
        </w:rPr>
      </w:pPr>
      <w:r w:rsidRPr="006C7E4E">
        <w:rPr>
          <w:b/>
          <w:bCs/>
          <w:szCs w:val="24"/>
        </w:rPr>
        <w:tab/>
      </w:r>
      <w:r w:rsidRPr="006C7E4E">
        <w:rPr>
          <w:b/>
          <w:bCs/>
          <w:szCs w:val="24"/>
        </w:rPr>
        <w:tab/>
      </w:r>
      <w:r w:rsidRPr="006C7E4E">
        <w:rPr>
          <w:b/>
          <w:bCs/>
          <w:szCs w:val="24"/>
        </w:rPr>
        <w:tab/>
      </w:r>
      <w:r w:rsidRPr="006C7E4E">
        <w:rPr>
          <w:b/>
          <w:bCs/>
          <w:szCs w:val="24"/>
        </w:rPr>
        <w:tab/>
      </w:r>
      <w:r w:rsidRPr="006C7E4E">
        <w:rPr>
          <w:b/>
          <w:bCs/>
          <w:szCs w:val="24"/>
        </w:rPr>
        <w:tab/>
      </w:r>
      <w:r w:rsidRPr="006C7E4E">
        <w:rPr>
          <w:b/>
          <w:bCs/>
          <w:szCs w:val="24"/>
        </w:rPr>
        <w:tab/>
        <w:t>&amp; TOWNSEND, P.C.</w:t>
      </w:r>
    </w:p>
    <w:p w14:paraId="5FECFD9C" w14:textId="02EA5231" w:rsidR="006C7E4E" w:rsidRPr="006C7E4E" w:rsidRDefault="006C7E4E" w:rsidP="006C7E4E">
      <w:pPr>
        <w:ind w:left="3600" w:firstLine="720"/>
        <w:rPr>
          <w:szCs w:val="24"/>
        </w:rPr>
      </w:pPr>
      <w:r>
        <w:rPr>
          <w:szCs w:val="24"/>
        </w:rPr>
        <w:t>816 Congress Avenue, Suite 1900</w:t>
      </w:r>
    </w:p>
    <w:p w14:paraId="21CA2337" w14:textId="40F4D08A" w:rsidR="006C7E4E" w:rsidRDefault="006C7E4E" w:rsidP="006C7E4E">
      <w:pPr>
        <w:ind w:left="3600" w:firstLine="720"/>
        <w:rPr>
          <w:szCs w:val="24"/>
        </w:rPr>
      </w:pPr>
      <w:r>
        <w:rPr>
          <w:szCs w:val="24"/>
        </w:rPr>
        <w:t>Austin, Texas 78701</w:t>
      </w:r>
    </w:p>
    <w:p w14:paraId="5D1AA9AC" w14:textId="6DDD664C" w:rsidR="006C7E4E" w:rsidRDefault="006C7E4E" w:rsidP="006C7E4E">
      <w:pPr>
        <w:ind w:left="3600" w:firstLine="720"/>
        <w:rPr>
          <w:szCs w:val="24"/>
        </w:rPr>
      </w:pPr>
      <w:r>
        <w:rPr>
          <w:szCs w:val="24"/>
        </w:rPr>
        <w:t>(512) 322-5800 (phone)</w:t>
      </w:r>
    </w:p>
    <w:p w14:paraId="62531084" w14:textId="3776320F" w:rsidR="006C7E4E" w:rsidRPr="006C7E4E" w:rsidRDefault="006C7E4E" w:rsidP="006C7E4E">
      <w:pPr>
        <w:ind w:left="3600" w:firstLine="720"/>
        <w:rPr>
          <w:szCs w:val="24"/>
        </w:rPr>
      </w:pPr>
      <w:r>
        <w:rPr>
          <w:szCs w:val="24"/>
        </w:rPr>
        <w:t>(512) 472-0532 (</w:t>
      </w:r>
      <w:r w:rsidR="00933FB8">
        <w:rPr>
          <w:szCs w:val="24"/>
        </w:rPr>
        <w:t>facsimile)</w:t>
      </w:r>
    </w:p>
    <w:p w14:paraId="6A01A42B" w14:textId="16D1B680" w:rsidR="006C7E4E" w:rsidRPr="006C7E4E" w:rsidRDefault="006C7E4E" w:rsidP="00933FB8">
      <w:pPr>
        <w:rPr>
          <w:szCs w:val="24"/>
        </w:rPr>
      </w:pPr>
    </w:p>
    <w:p w14:paraId="5C03FDA8" w14:textId="500737CF" w:rsidR="006C7E4E" w:rsidRPr="006C7E4E" w:rsidRDefault="006C7E4E" w:rsidP="006C7E4E">
      <w:pPr>
        <w:ind w:left="3600" w:firstLine="720"/>
        <w:rPr>
          <w:i/>
          <w:iCs/>
          <w:szCs w:val="24"/>
        </w:rPr>
      </w:pPr>
      <w:r w:rsidRPr="006C7E4E">
        <w:rPr>
          <w:i/>
          <w:iCs/>
          <w:szCs w:val="24"/>
          <w:u w:val="single"/>
        </w:rPr>
        <w:t xml:space="preserve">   /s/ </w:t>
      </w:r>
      <w:r w:rsidR="007973E1">
        <w:rPr>
          <w:i/>
          <w:iCs/>
          <w:szCs w:val="24"/>
          <w:u w:val="single"/>
        </w:rPr>
        <w:t>Jamie L. Mauldin__</w:t>
      </w:r>
    </w:p>
    <w:p w14:paraId="2026EF6C" w14:textId="50E0A667" w:rsidR="006C7E4E" w:rsidRPr="006C7E4E" w:rsidRDefault="006C7E4E" w:rsidP="006C7E4E">
      <w:pPr>
        <w:rPr>
          <w:szCs w:val="24"/>
        </w:rPr>
      </w:pPr>
      <w:r w:rsidRPr="006C7E4E">
        <w:rPr>
          <w:szCs w:val="24"/>
        </w:rPr>
        <w:tab/>
      </w:r>
      <w:r w:rsidRPr="006C7E4E">
        <w:rPr>
          <w:szCs w:val="24"/>
        </w:rPr>
        <w:tab/>
      </w:r>
      <w:r w:rsidRPr="006C7E4E">
        <w:rPr>
          <w:szCs w:val="24"/>
        </w:rPr>
        <w:tab/>
      </w:r>
      <w:r w:rsidRPr="006C7E4E">
        <w:rPr>
          <w:szCs w:val="24"/>
        </w:rPr>
        <w:tab/>
      </w:r>
      <w:r w:rsidRPr="006C7E4E">
        <w:rPr>
          <w:szCs w:val="24"/>
        </w:rPr>
        <w:tab/>
      </w:r>
      <w:r w:rsidRPr="006C7E4E">
        <w:rPr>
          <w:szCs w:val="24"/>
        </w:rPr>
        <w:tab/>
      </w:r>
      <w:r w:rsidR="00933FB8">
        <w:rPr>
          <w:szCs w:val="24"/>
        </w:rPr>
        <w:t>JAMIE L. MAULDIN</w:t>
      </w:r>
    </w:p>
    <w:p w14:paraId="10BBD076" w14:textId="56130331" w:rsidR="006C7E4E" w:rsidRPr="006C7E4E" w:rsidRDefault="006C7E4E" w:rsidP="006C7E4E">
      <w:pPr>
        <w:ind w:left="4320"/>
        <w:rPr>
          <w:szCs w:val="24"/>
        </w:rPr>
      </w:pPr>
      <w:r w:rsidRPr="006C7E4E">
        <w:rPr>
          <w:szCs w:val="24"/>
        </w:rPr>
        <w:t xml:space="preserve">State Bar No. </w:t>
      </w:r>
      <w:r w:rsidR="00933FB8">
        <w:rPr>
          <w:szCs w:val="24"/>
        </w:rPr>
        <w:t>24065694</w:t>
      </w:r>
    </w:p>
    <w:p w14:paraId="10390A9F" w14:textId="046E8F88" w:rsidR="006C7E4E" w:rsidRPr="006C7E4E" w:rsidRDefault="00933FB8" w:rsidP="006C7E4E">
      <w:pPr>
        <w:ind w:left="4320"/>
        <w:rPr>
          <w:szCs w:val="24"/>
          <w:u w:val="single"/>
        </w:rPr>
      </w:pPr>
      <w:r w:rsidRPr="00933FB8">
        <w:rPr>
          <w:szCs w:val="24"/>
          <w:u w:val="single"/>
        </w:rPr>
        <w:t>jmauldin@lglawfirm.com</w:t>
      </w:r>
    </w:p>
    <w:p w14:paraId="2BDF6B84" w14:textId="77777777" w:rsidR="00933FB8" w:rsidRDefault="00933FB8" w:rsidP="006C7E4E">
      <w:pPr>
        <w:ind w:left="4320"/>
        <w:rPr>
          <w:szCs w:val="24"/>
        </w:rPr>
      </w:pPr>
    </w:p>
    <w:p w14:paraId="775941BC" w14:textId="520E5F31" w:rsidR="006C7E4E" w:rsidRPr="006C7E4E" w:rsidRDefault="00933FB8" w:rsidP="006C7E4E">
      <w:pPr>
        <w:ind w:left="4320"/>
        <w:rPr>
          <w:szCs w:val="24"/>
        </w:rPr>
      </w:pPr>
      <w:r>
        <w:rPr>
          <w:szCs w:val="24"/>
        </w:rPr>
        <w:t>SAMANTHA N. MILLER</w:t>
      </w:r>
    </w:p>
    <w:p w14:paraId="363BD08B" w14:textId="3F9451BD" w:rsidR="006C7E4E" w:rsidRPr="006C7E4E" w:rsidRDefault="00933FB8" w:rsidP="006C7E4E">
      <w:pPr>
        <w:ind w:left="4320"/>
        <w:rPr>
          <w:szCs w:val="24"/>
        </w:rPr>
      </w:pPr>
      <w:r>
        <w:rPr>
          <w:szCs w:val="24"/>
        </w:rPr>
        <w:t>State Bar No. 24131515</w:t>
      </w:r>
    </w:p>
    <w:p w14:paraId="2FBC3917" w14:textId="6045F54D" w:rsidR="006C7E4E" w:rsidRPr="006C7E4E" w:rsidRDefault="00933FB8" w:rsidP="006C7E4E">
      <w:pPr>
        <w:ind w:left="4320"/>
        <w:rPr>
          <w:szCs w:val="24"/>
        </w:rPr>
      </w:pPr>
      <w:r>
        <w:rPr>
          <w:szCs w:val="24"/>
        </w:rPr>
        <w:t>smiller@lglawfirm.com</w:t>
      </w:r>
    </w:p>
    <w:p w14:paraId="62E703F7" w14:textId="2C3839E0" w:rsidR="006C7E4E" w:rsidRPr="006C7E4E" w:rsidRDefault="006C7E4E" w:rsidP="006C7E4E">
      <w:pPr>
        <w:ind w:left="4320"/>
        <w:rPr>
          <w:szCs w:val="24"/>
        </w:rPr>
      </w:pPr>
    </w:p>
    <w:p w14:paraId="4CC282C6" w14:textId="06CFBA93" w:rsidR="006C7E4E" w:rsidRPr="00933FB8" w:rsidRDefault="00933FB8" w:rsidP="006C7E4E">
      <w:pPr>
        <w:ind w:left="4320"/>
        <w:rPr>
          <w:b/>
          <w:bCs/>
          <w:szCs w:val="24"/>
        </w:rPr>
      </w:pPr>
      <w:r w:rsidRPr="00933FB8">
        <w:rPr>
          <w:b/>
          <w:bCs/>
          <w:szCs w:val="24"/>
        </w:rPr>
        <w:t>ATTORNEYS FOR MSEC ENTERPRISES, INC.</w:t>
      </w:r>
    </w:p>
    <w:p w14:paraId="321D4CD5" w14:textId="77777777" w:rsidR="00FD7A36" w:rsidRPr="007E4951" w:rsidRDefault="00FD7A36" w:rsidP="00FD7A36">
      <w:pPr>
        <w:jc w:val="left"/>
        <w:rPr>
          <w:szCs w:val="24"/>
        </w:rPr>
      </w:pPr>
    </w:p>
    <w:p w14:paraId="29195CA6" w14:textId="5CCA2D9C" w:rsidR="00FD7A36" w:rsidRPr="00BC07BD" w:rsidRDefault="001C7E3A" w:rsidP="00FD7A36">
      <w:pPr>
        <w:keepNext/>
        <w:keepLines/>
        <w:spacing w:line="360" w:lineRule="auto"/>
        <w:jc w:val="center"/>
        <w:rPr>
          <w:b/>
          <w:caps/>
          <w:szCs w:val="24"/>
        </w:rPr>
      </w:pPr>
      <w:r>
        <w:rPr>
          <w:b/>
          <w:szCs w:val="24"/>
        </w:rPr>
        <w:lastRenderedPageBreak/>
        <w:t>DOCKET</w:t>
      </w:r>
      <w:r w:rsidR="00FD7A36" w:rsidRPr="007E4951">
        <w:rPr>
          <w:b/>
          <w:szCs w:val="24"/>
        </w:rPr>
        <w:t xml:space="preserve"> </w:t>
      </w:r>
      <w:r w:rsidR="00FD7A36">
        <w:rPr>
          <w:b/>
          <w:szCs w:val="24"/>
        </w:rPr>
        <w:t>NO. 56918</w:t>
      </w:r>
    </w:p>
    <w:p w14:paraId="4D041AE7" w14:textId="77777777" w:rsidR="00FD7A36" w:rsidRPr="007E4951" w:rsidRDefault="00FD7A36" w:rsidP="00FD7A36">
      <w:pPr>
        <w:keepNext/>
        <w:keepLines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3188FE83" w14:textId="2583FD0E" w:rsidR="00FD7A36" w:rsidRPr="007E4951" w:rsidRDefault="00FD7A36" w:rsidP="00FD7A36">
      <w:pPr>
        <w:keepNext/>
        <w:keepLines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>I certify that unless otherwise ordered by the presiding officer, notice of the filing of this document w</w:t>
      </w:r>
      <w:r>
        <w:rPr>
          <w:szCs w:val="24"/>
        </w:rPr>
        <w:t>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7973E1">
        <w:rPr>
          <w:noProof/>
          <w:szCs w:val="24"/>
        </w:rPr>
        <w:t>September 16, 2024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7E4951">
        <w:rPr>
          <w:szCs w:val="24"/>
        </w:rPr>
        <w:t>Order Suspending Rules</w:t>
      </w:r>
      <w:r w:rsidR="001C7E3A">
        <w:rPr>
          <w:szCs w:val="24"/>
        </w:rPr>
        <w:t>,</w:t>
      </w:r>
      <w:r w:rsidRPr="007E4951">
        <w:rPr>
          <w:szCs w:val="24"/>
        </w:rPr>
        <w:t xml:space="preserve"> </w:t>
      </w:r>
      <w:r>
        <w:rPr>
          <w:szCs w:val="24"/>
        </w:rPr>
        <w:t>issued</w:t>
      </w:r>
      <w:r w:rsidRPr="007E4951">
        <w:rPr>
          <w:szCs w:val="24"/>
        </w:rPr>
        <w:t xml:space="preserve"> in Project No. 50664.</w:t>
      </w:r>
    </w:p>
    <w:p w14:paraId="6F98C553" w14:textId="77777777" w:rsidR="00FD7A36" w:rsidRPr="007E4951" w:rsidRDefault="00FD7A36" w:rsidP="00FD7A36">
      <w:pPr>
        <w:keepNext/>
        <w:keepLines/>
        <w:spacing w:line="360" w:lineRule="auto"/>
        <w:ind w:firstLine="720"/>
        <w:rPr>
          <w:szCs w:val="24"/>
        </w:rPr>
      </w:pPr>
    </w:p>
    <w:p w14:paraId="47E9CDC6" w14:textId="77777777" w:rsidR="00FD7A36" w:rsidRPr="00AA7804" w:rsidRDefault="00FD7A36" w:rsidP="00FD7A36">
      <w:pPr>
        <w:ind w:left="4320"/>
        <w:rPr>
          <w:i/>
          <w:iCs/>
          <w:snapToGrid w:val="0"/>
          <w:szCs w:val="24"/>
        </w:rPr>
      </w:pPr>
      <w:r w:rsidRPr="00AA7804">
        <w:rPr>
          <w:i/>
          <w:iCs/>
          <w:szCs w:val="24"/>
          <w:u w:val="single"/>
        </w:rPr>
        <w:t xml:space="preserve">   /s/ David Skawin</w:t>
      </w:r>
      <w:r w:rsidRPr="00AA7804">
        <w:rPr>
          <w:i/>
          <w:iCs/>
          <w:szCs w:val="24"/>
          <w:u w:val="single"/>
        </w:rPr>
        <w:tab/>
      </w:r>
      <w:r w:rsidRPr="00AA7804">
        <w:rPr>
          <w:i/>
          <w:iCs/>
          <w:snapToGrid w:val="0"/>
          <w:szCs w:val="24"/>
        </w:rPr>
        <w:t xml:space="preserve"> </w:t>
      </w:r>
    </w:p>
    <w:p w14:paraId="1C76FD09" w14:textId="4DB04F79" w:rsidR="00FD7A36" w:rsidRPr="00FD7A36" w:rsidRDefault="00FD7A36" w:rsidP="00FD7A36"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  <w:t>David Skawin</w:t>
      </w:r>
    </w:p>
    <w:p w14:paraId="2B23D715" w14:textId="77777777" w:rsidR="00951F6E" w:rsidRDefault="00951F6E"/>
    <w:sectPr w:rsidR="00951F6E" w:rsidSect="00FD7A36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E4C4A" w14:textId="77777777" w:rsidR="003F75EC" w:rsidRDefault="003F75EC">
      <w:r>
        <w:separator/>
      </w:r>
    </w:p>
  </w:endnote>
  <w:endnote w:type="continuationSeparator" w:id="0">
    <w:p w14:paraId="539D91C6" w14:textId="77777777" w:rsidR="003F75EC" w:rsidRDefault="003F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02C1" w14:textId="77777777" w:rsidR="00FD7A36" w:rsidRDefault="00FD7A3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24A351" w14:textId="77777777" w:rsidR="00FD7A36" w:rsidRDefault="00FD7A3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53A1" w14:textId="77777777" w:rsidR="003F75EC" w:rsidRDefault="003F75EC">
      <w:r>
        <w:separator/>
      </w:r>
    </w:p>
  </w:footnote>
  <w:footnote w:type="continuationSeparator" w:id="0">
    <w:p w14:paraId="678C0598" w14:textId="77777777" w:rsidR="003F75EC" w:rsidRDefault="003F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0E79" w14:textId="77777777" w:rsidR="00FD7A36" w:rsidRPr="000247CD" w:rsidRDefault="00FD7A36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8152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36"/>
    <w:rsid w:val="000357F8"/>
    <w:rsid w:val="00092E5F"/>
    <w:rsid w:val="001A108A"/>
    <w:rsid w:val="001C7E3A"/>
    <w:rsid w:val="002B553A"/>
    <w:rsid w:val="0035088C"/>
    <w:rsid w:val="00370663"/>
    <w:rsid w:val="0038616C"/>
    <w:rsid w:val="003A4664"/>
    <w:rsid w:val="003F75EC"/>
    <w:rsid w:val="004413E1"/>
    <w:rsid w:val="006468CD"/>
    <w:rsid w:val="006A0F52"/>
    <w:rsid w:val="006A2D08"/>
    <w:rsid w:val="006C7E4E"/>
    <w:rsid w:val="0079383E"/>
    <w:rsid w:val="007973E1"/>
    <w:rsid w:val="007C1857"/>
    <w:rsid w:val="008978C4"/>
    <w:rsid w:val="00933FB8"/>
    <w:rsid w:val="00945759"/>
    <w:rsid w:val="00951F6E"/>
    <w:rsid w:val="00971277"/>
    <w:rsid w:val="00A5735D"/>
    <w:rsid w:val="00AC0285"/>
    <w:rsid w:val="00B77811"/>
    <w:rsid w:val="00B81B32"/>
    <w:rsid w:val="00B910F1"/>
    <w:rsid w:val="00D06A73"/>
    <w:rsid w:val="00F31B83"/>
    <w:rsid w:val="00FB55B8"/>
    <w:rsid w:val="00FD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095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A3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D7A3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D7A3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D7A3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FD7A3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D7A36"/>
    <w:rPr>
      <w:rFonts w:ascii="Times New Roman" w:eastAsia="Times New Roman" w:hAnsi="Times New Roman" w:cs="Times New Roman"/>
      <w:kern w:val="0"/>
      <w:sz w:val="16"/>
      <w:szCs w:val="20"/>
    </w:rPr>
  </w:style>
  <w:style w:type="paragraph" w:styleId="Header">
    <w:name w:val="header"/>
    <w:basedOn w:val="Normal"/>
    <w:link w:val="HeaderChar"/>
    <w:uiPriority w:val="99"/>
    <w:rsid w:val="00FD7A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A36"/>
    <w:rPr>
      <w:rFonts w:ascii="Times New Roman" w:eastAsia="Times New Roman" w:hAnsi="Times New Roman" w:cs="Times New Roman"/>
      <w:kern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D7A36"/>
    <w:pPr>
      <w:spacing w:line="480" w:lineRule="auto"/>
    </w:pPr>
  </w:style>
  <w:style w:type="character" w:styleId="PageNumber">
    <w:name w:val="page number"/>
    <w:basedOn w:val="DefaultParagraphFont"/>
    <w:rsid w:val="00FD7A36"/>
  </w:style>
  <w:style w:type="paragraph" w:styleId="ListParagraph">
    <w:name w:val="List Paragraph"/>
    <w:basedOn w:val="Normal"/>
    <w:uiPriority w:val="34"/>
    <w:qFormat/>
    <w:rsid w:val="00FD7A36"/>
    <w:pPr>
      <w:ind w:left="720"/>
      <w:contextualSpacing/>
    </w:pPr>
  </w:style>
  <w:style w:type="character" w:customStyle="1" w:styleId="NormaldoubleChar">
    <w:name w:val="Normal double Char"/>
    <w:link w:val="Normaldouble"/>
    <w:rsid w:val="00FD7A36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Revision">
    <w:name w:val="Revision"/>
    <w:hidden/>
    <w:uiPriority w:val="99"/>
    <w:semiHidden/>
    <w:rsid w:val="009457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C1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18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1857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857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B2738-EA1F-4FEA-A4A9-E70B1C02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2024-09-16T15:33:00Z</dcterms:created>
  <dcterms:modified xsi:type="dcterms:W3CDTF">2024-09-16T15:33:00Z</dcterms:modified>
</cp:coreProperties>
</file>